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089" w:rsidRPr="00370089" w:rsidRDefault="00370089" w:rsidP="00370089">
      <w:pPr>
        <w:spacing w:line="360" w:lineRule="auto"/>
        <w:ind w:left="-720"/>
        <w:jc w:val="center"/>
        <w:rPr>
          <w:rFonts w:ascii="Arial" w:hAnsi="Arial" w:cs="Arial"/>
          <w:b/>
          <w:sz w:val="24"/>
          <w:szCs w:val="24"/>
        </w:rPr>
      </w:pPr>
      <w:r w:rsidRPr="00370089">
        <w:rPr>
          <w:rFonts w:ascii="Arial" w:hAnsi="Arial" w:cs="Arial"/>
          <w:noProof/>
          <w:sz w:val="24"/>
          <w:szCs w:val="24"/>
        </w:rPr>
        <w:drawing>
          <wp:anchor distT="0" distB="0" distL="114300" distR="114300" simplePos="0" relativeHeight="251659264" behindDoc="1" locked="0" layoutInCell="1" allowOverlap="1">
            <wp:simplePos x="0" y="0"/>
            <wp:positionH relativeFrom="column">
              <wp:posOffset>4195799</wp:posOffset>
            </wp:positionH>
            <wp:positionV relativeFrom="paragraph">
              <wp:posOffset>-76200</wp:posOffset>
            </wp:positionV>
            <wp:extent cx="2034186" cy="676275"/>
            <wp:effectExtent l="0" t="0" r="4445" b="0"/>
            <wp:wrapNone/>
            <wp:docPr id="2" name="Picture 2" descr="LOGO MUZEJS 175  anno pie cipara me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UZEJS 175  anno pie cipara mel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7472" cy="6773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0089" w:rsidRPr="00370089" w:rsidRDefault="00370089" w:rsidP="00370089">
      <w:pPr>
        <w:pStyle w:val="NormalWeb"/>
        <w:spacing w:before="0" w:beforeAutospacing="0" w:after="0" w:afterAutospacing="0"/>
        <w:rPr>
          <w:rFonts w:ascii="Arial" w:hAnsi="Arial" w:cs="Arial"/>
          <w:b/>
        </w:rPr>
      </w:pPr>
    </w:p>
    <w:p w:rsidR="003554B7" w:rsidRDefault="003554B7" w:rsidP="00370089">
      <w:pPr>
        <w:pStyle w:val="NormalWeb"/>
        <w:spacing w:before="0" w:beforeAutospacing="0" w:after="0" w:afterAutospacing="0"/>
        <w:jc w:val="right"/>
        <w:rPr>
          <w:rFonts w:ascii="Arial" w:hAnsi="Arial" w:cs="Arial"/>
          <w:b/>
        </w:rPr>
      </w:pPr>
    </w:p>
    <w:p w:rsidR="003554B7" w:rsidRDefault="003554B7" w:rsidP="00370089">
      <w:pPr>
        <w:pStyle w:val="NormalWeb"/>
        <w:spacing w:before="0" w:beforeAutospacing="0" w:after="0" w:afterAutospacing="0"/>
        <w:jc w:val="right"/>
        <w:rPr>
          <w:rFonts w:ascii="Arial" w:hAnsi="Arial" w:cs="Arial"/>
          <w:b/>
        </w:rPr>
      </w:pPr>
      <w:r>
        <w:rPr>
          <w:rFonts w:ascii="Arial" w:hAnsi="Arial" w:cs="Arial"/>
          <w:b/>
          <w:noProof/>
          <w:lang w:val="en-US" w:eastAsia="en-US"/>
        </w:rPr>
        <w:drawing>
          <wp:inline distT="0" distB="0" distL="0" distR="0">
            <wp:extent cx="1762125" cy="275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_serviss_R-B_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0729" cy="283145"/>
                    </a:xfrm>
                    <a:prstGeom prst="rect">
                      <a:avLst/>
                    </a:prstGeom>
                  </pic:spPr>
                </pic:pic>
              </a:graphicData>
            </a:graphic>
          </wp:inline>
        </w:drawing>
      </w:r>
    </w:p>
    <w:p w:rsidR="003554B7" w:rsidRDefault="003554B7" w:rsidP="00370089">
      <w:pPr>
        <w:pStyle w:val="NormalWeb"/>
        <w:spacing w:before="0" w:beforeAutospacing="0" w:after="0" w:afterAutospacing="0"/>
        <w:jc w:val="right"/>
        <w:rPr>
          <w:rFonts w:ascii="Arial" w:hAnsi="Arial" w:cs="Arial"/>
          <w:b/>
        </w:rPr>
      </w:pPr>
    </w:p>
    <w:p w:rsidR="00370089" w:rsidRPr="00370089" w:rsidRDefault="00370089" w:rsidP="00370089">
      <w:pPr>
        <w:pStyle w:val="NormalWeb"/>
        <w:spacing w:before="0" w:beforeAutospacing="0" w:after="0" w:afterAutospacing="0"/>
        <w:jc w:val="right"/>
        <w:rPr>
          <w:rFonts w:ascii="Arial" w:hAnsi="Arial" w:cs="Arial"/>
          <w:b/>
        </w:rPr>
      </w:pPr>
      <w:r w:rsidRPr="00370089">
        <w:rPr>
          <w:rFonts w:ascii="Arial" w:hAnsi="Arial" w:cs="Arial"/>
          <w:b/>
        </w:rPr>
        <w:t>PLAŠSAZIŅAS LĪDZEKĻIEM,</w:t>
      </w:r>
    </w:p>
    <w:p w:rsidR="00370089" w:rsidRPr="00370089" w:rsidRDefault="00370089" w:rsidP="00370089">
      <w:pPr>
        <w:pStyle w:val="NormalWeb"/>
        <w:spacing w:before="0" w:beforeAutospacing="0" w:after="0" w:afterAutospacing="0"/>
        <w:ind w:left="-720"/>
        <w:jc w:val="right"/>
        <w:rPr>
          <w:rFonts w:ascii="Arial" w:hAnsi="Arial" w:cs="Arial"/>
          <w:b/>
        </w:rPr>
      </w:pPr>
      <w:r w:rsidRPr="00370089">
        <w:rPr>
          <w:rFonts w:ascii="Arial" w:hAnsi="Arial" w:cs="Arial"/>
          <w:b/>
        </w:rPr>
        <w:t>VISIEM INTERESENTIEM</w:t>
      </w:r>
    </w:p>
    <w:p w:rsidR="00370089" w:rsidRPr="00370089" w:rsidRDefault="00370089" w:rsidP="00370089">
      <w:pPr>
        <w:pStyle w:val="NormalWeb"/>
        <w:spacing w:before="0" w:beforeAutospacing="0" w:after="0" w:afterAutospacing="0"/>
        <w:ind w:left="-360"/>
        <w:jc w:val="right"/>
        <w:rPr>
          <w:rFonts w:ascii="Arial" w:hAnsi="Arial" w:cs="Arial"/>
          <w:b/>
        </w:rPr>
      </w:pPr>
    </w:p>
    <w:p w:rsidR="00370089" w:rsidRPr="00370089" w:rsidRDefault="005D6C75" w:rsidP="00370089">
      <w:pPr>
        <w:pStyle w:val="NormalWeb"/>
        <w:spacing w:before="0" w:beforeAutospacing="0" w:after="0" w:afterAutospacing="0"/>
        <w:rPr>
          <w:rFonts w:ascii="Arial" w:hAnsi="Arial" w:cs="Arial"/>
          <w:b/>
        </w:rPr>
      </w:pPr>
      <w:r w:rsidRPr="005D6C75">
        <w:rPr>
          <w:rFonts w:ascii="Arial" w:hAnsi="Arial" w:cs="Arial"/>
          <w:b/>
        </w:rPr>
        <w:t>1</w:t>
      </w:r>
      <w:r w:rsidR="00370089" w:rsidRPr="005D6C75">
        <w:rPr>
          <w:rFonts w:ascii="Arial" w:hAnsi="Arial" w:cs="Arial"/>
          <w:b/>
        </w:rPr>
        <w:t>7.0</w:t>
      </w:r>
      <w:r w:rsidR="008B3032">
        <w:rPr>
          <w:rFonts w:ascii="Arial" w:hAnsi="Arial" w:cs="Arial"/>
          <w:b/>
        </w:rPr>
        <w:t>4</w:t>
      </w:r>
      <w:r w:rsidR="00370089" w:rsidRPr="005D6C75">
        <w:rPr>
          <w:rFonts w:ascii="Arial" w:hAnsi="Arial" w:cs="Arial"/>
          <w:b/>
        </w:rPr>
        <w:t>.2020.</w:t>
      </w:r>
    </w:p>
    <w:p w:rsidR="00370089" w:rsidRPr="00370089" w:rsidRDefault="00370089" w:rsidP="00370089">
      <w:pPr>
        <w:pStyle w:val="NormalWeb"/>
        <w:spacing w:before="0" w:beforeAutospacing="0" w:after="0" w:afterAutospacing="0"/>
        <w:ind w:left="-180"/>
        <w:rPr>
          <w:rFonts w:ascii="Arial" w:hAnsi="Arial" w:cs="Arial"/>
          <w:b/>
        </w:rPr>
      </w:pPr>
    </w:p>
    <w:p w:rsidR="00370089" w:rsidRPr="00370089" w:rsidRDefault="00A254F4" w:rsidP="00370089">
      <w:pPr>
        <w:jc w:val="center"/>
        <w:rPr>
          <w:rFonts w:ascii="Arial" w:hAnsi="Arial" w:cs="Arial"/>
          <w:b/>
          <w:sz w:val="28"/>
          <w:szCs w:val="24"/>
          <w:lang w:val="lv-LV"/>
        </w:rPr>
      </w:pPr>
      <w:r>
        <w:rPr>
          <w:rFonts w:ascii="Arial" w:hAnsi="Arial" w:cs="Arial"/>
          <w:b/>
          <w:sz w:val="28"/>
          <w:szCs w:val="24"/>
          <w:lang w:val="lv-LV"/>
        </w:rPr>
        <w:t>Dabas muzejs izsludina putnu fotogrāfiju</w:t>
      </w:r>
      <w:r w:rsidRPr="00A254F4">
        <w:rPr>
          <w:rFonts w:ascii="Arial" w:hAnsi="Arial" w:cs="Arial"/>
          <w:b/>
          <w:sz w:val="28"/>
          <w:szCs w:val="24"/>
          <w:lang w:val="lv-LV"/>
        </w:rPr>
        <w:t xml:space="preserve"> </w:t>
      </w:r>
      <w:r>
        <w:rPr>
          <w:rFonts w:ascii="Arial" w:hAnsi="Arial" w:cs="Arial"/>
          <w:b/>
          <w:sz w:val="28"/>
          <w:szCs w:val="24"/>
          <w:lang w:val="lv-LV"/>
        </w:rPr>
        <w:t>konkursu</w:t>
      </w:r>
    </w:p>
    <w:p w:rsidR="00D75811" w:rsidRDefault="00370089" w:rsidP="00D75811">
      <w:pPr>
        <w:ind w:firstLine="720"/>
        <w:jc w:val="both"/>
        <w:rPr>
          <w:rFonts w:ascii="Arial" w:hAnsi="Arial" w:cs="Arial"/>
          <w:b/>
          <w:sz w:val="24"/>
          <w:szCs w:val="24"/>
          <w:lang w:val="lv-LV"/>
        </w:rPr>
      </w:pPr>
      <w:r w:rsidRPr="00370089">
        <w:rPr>
          <w:rFonts w:ascii="Arial" w:hAnsi="Arial" w:cs="Arial"/>
          <w:b/>
          <w:sz w:val="24"/>
          <w:szCs w:val="24"/>
          <w:lang w:val="lv-LV"/>
        </w:rPr>
        <w:t xml:space="preserve">Ar prieku paziņojam, ka izsludināts iemīļotais fotokonkurss „Mans putns 2020”. </w:t>
      </w:r>
      <w:r w:rsidR="00D75811">
        <w:rPr>
          <w:rFonts w:ascii="Arial" w:hAnsi="Arial" w:cs="Arial"/>
          <w:b/>
          <w:sz w:val="24"/>
          <w:szCs w:val="24"/>
          <w:lang w:val="lv-LV"/>
        </w:rPr>
        <w:t xml:space="preserve">Putnu dienas šogad noris klusāk kā parasti, tomēr aicinām </w:t>
      </w:r>
      <w:r w:rsidR="00D75811" w:rsidRPr="00370089">
        <w:rPr>
          <w:rFonts w:ascii="Arial" w:hAnsi="Arial" w:cs="Arial"/>
          <w:b/>
          <w:sz w:val="24"/>
          <w:szCs w:val="24"/>
          <w:lang w:val="lv-LV"/>
        </w:rPr>
        <w:t>fotogrāfu</w:t>
      </w:r>
      <w:r w:rsidR="00D75811">
        <w:rPr>
          <w:rFonts w:ascii="Arial" w:hAnsi="Arial" w:cs="Arial"/>
          <w:b/>
          <w:sz w:val="24"/>
          <w:szCs w:val="24"/>
          <w:lang w:val="lv-LV"/>
        </w:rPr>
        <w:t>s</w:t>
      </w:r>
      <w:r w:rsidR="00D75811" w:rsidRPr="00370089">
        <w:rPr>
          <w:rFonts w:ascii="Arial" w:hAnsi="Arial" w:cs="Arial"/>
          <w:b/>
          <w:sz w:val="24"/>
          <w:szCs w:val="24"/>
          <w:lang w:val="lv-LV"/>
        </w:rPr>
        <w:t>-amatieru</w:t>
      </w:r>
      <w:r w:rsidR="00D75811">
        <w:rPr>
          <w:rFonts w:ascii="Arial" w:hAnsi="Arial" w:cs="Arial"/>
          <w:b/>
          <w:sz w:val="24"/>
          <w:szCs w:val="24"/>
          <w:lang w:val="lv-LV"/>
        </w:rPr>
        <w:t>s</w:t>
      </w:r>
      <w:r w:rsidR="00D75811" w:rsidRPr="00370089">
        <w:rPr>
          <w:rFonts w:ascii="Arial" w:hAnsi="Arial" w:cs="Arial"/>
          <w:b/>
          <w:sz w:val="24"/>
          <w:szCs w:val="24"/>
          <w:lang w:val="lv-LV"/>
        </w:rPr>
        <w:t xml:space="preserve"> </w:t>
      </w:r>
      <w:r w:rsidR="00D75811">
        <w:rPr>
          <w:rFonts w:ascii="Arial" w:hAnsi="Arial" w:cs="Arial"/>
          <w:b/>
          <w:sz w:val="24"/>
          <w:szCs w:val="24"/>
          <w:lang w:val="lv-LV"/>
        </w:rPr>
        <w:t xml:space="preserve">piedalīties draudzīgā sacensībā par labākajām putnu fotogrāfijām, kas uzņemtas Latvijā. </w:t>
      </w:r>
      <w:r w:rsidR="00D75811" w:rsidRPr="00370089">
        <w:rPr>
          <w:rFonts w:ascii="Arial" w:hAnsi="Arial" w:cs="Arial"/>
          <w:b/>
          <w:sz w:val="24"/>
          <w:szCs w:val="24"/>
          <w:lang w:val="lv-LV"/>
        </w:rPr>
        <w:t>Konkursu 2020. gadā rīko Latvijas Dabas muzejs sadarbībā ar galveno atbalstītāju Canon IB serviss.</w:t>
      </w:r>
    </w:p>
    <w:p w:rsidR="00370089" w:rsidRPr="00370089" w:rsidRDefault="00370089" w:rsidP="00D75811">
      <w:pPr>
        <w:ind w:firstLine="720"/>
        <w:jc w:val="both"/>
        <w:rPr>
          <w:rFonts w:ascii="Arial" w:hAnsi="Arial" w:cs="Arial"/>
          <w:sz w:val="24"/>
          <w:szCs w:val="24"/>
          <w:lang w:val="lv-LV"/>
        </w:rPr>
      </w:pPr>
      <w:r w:rsidRPr="00370089">
        <w:rPr>
          <w:rFonts w:ascii="Arial" w:hAnsi="Arial" w:cs="Arial"/>
          <w:sz w:val="24"/>
          <w:szCs w:val="24"/>
          <w:lang w:val="lv-LV"/>
        </w:rPr>
        <w:t>Fotokonkurss „Mans putns” ir vien</w:t>
      </w:r>
      <w:r w:rsidR="00D75811">
        <w:rPr>
          <w:rFonts w:ascii="Arial" w:hAnsi="Arial" w:cs="Arial"/>
          <w:sz w:val="24"/>
          <w:szCs w:val="24"/>
          <w:lang w:val="lv-LV"/>
        </w:rPr>
        <w:t>a</w:t>
      </w:r>
      <w:r w:rsidRPr="00370089">
        <w:rPr>
          <w:rFonts w:ascii="Arial" w:hAnsi="Arial" w:cs="Arial"/>
          <w:sz w:val="24"/>
          <w:szCs w:val="24"/>
          <w:lang w:val="lv-LV"/>
        </w:rPr>
        <w:t xml:space="preserve"> gaidītākajām Dabas muzeja aktivitātēm. Konkursa ilggadējs kurators, ornitologs Dmitrijs Boiko ir gandarīts, ka interese par to joprojām ir, „jau labu laiku atpakaļ saņēmu zvanus un vēstules ar satrauktiem jautājumiem par to, vai konkurss šogad notiks”. D. Boiko: „Lai arī mūsu visu ikdienā notikušas izmaiņas, esam raduši risinājumu konkursa norisei un tāpēc aicinu uzmanīgi iepazīties ar jauno nolikumu, atvēlēt laiku rūpīgai pieteikuma aizpildīšanai un būt iecietīgiem, ja rodas tehniskas problēmas, ziņojiet mums!”</w:t>
      </w:r>
    </w:p>
    <w:p w:rsidR="00370089" w:rsidRPr="00370089" w:rsidRDefault="00370089" w:rsidP="00370089">
      <w:pPr>
        <w:ind w:firstLine="720"/>
        <w:jc w:val="both"/>
        <w:rPr>
          <w:rFonts w:ascii="Arial" w:hAnsi="Arial" w:cs="Arial"/>
          <w:sz w:val="24"/>
          <w:szCs w:val="24"/>
          <w:lang w:val="lv-LV"/>
        </w:rPr>
      </w:pPr>
      <w:r w:rsidRPr="00370089">
        <w:rPr>
          <w:rFonts w:ascii="Arial" w:hAnsi="Arial" w:cs="Arial"/>
          <w:sz w:val="24"/>
          <w:szCs w:val="24"/>
          <w:lang w:val="lv-LV"/>
        </w:rPr>
        <w:t xml:space="preserve">Speciālists arī norāda, ka konkursā stingrāk tiks vērtēti fotografētie objekti, šogad drīkst piedalīties </w:t>
      </w:r>
      <w:r w:rsidRPr="00370089">
        <w:rPr>
          <w:rFonts w:ascii="Arial" w:hAnsi="Arial" w:cs="Arial"/>
          <w:sz w:val="24"/>
          <w:szCs w:val="24"/>
          <w:u w:val="single"/>
          <w:lang w:val="lv-LV"/>
        </w:rPr>
        <w:t>tikai ar Latvijas savvaļā fotografētiem putniem</w:t>
      </w:r>
      <w:r w:rsidRPr="00370089">
        <w:rPr>
          <w:rFonts w:ascii="Arial" w:hAnsi="Arial" w:cs="Arial"/>
          <w:sz w:val="24"/>
          <w:szCs w:val="24"/>
          <w:lang w:val="lv-LV"/>
        </w:rPr>
        <w:t>. Pirmo reizi konkursa vairāk nekā 15 gadus ilgajā vēsturē darbu iesniegšana noti</w:t>
      </w:r>
      <w:r w:rsidR="00D75811">
        <w:rPr>
          <w:rFonts w:ascii="Arial" w:hAnsi="Arial" w:cs="Arial"/>
          <w:sz w:val="24"/>
          <w:szCs w:val="24"/>
          <w:lang w:val="lv-LV"/>
        </w:rPr>
        <w:t>k</w:t>
      </w:r>
      <w:r w:rsidRPr="00370089">
        <w:rPr>
          <w:rFonts w:ascii="Arial" w:hAnsi="Arial" w:cs="Arial"/>
          <w:sz w:val="24"/>
          <w:szCs w:val="24"/>
          <w:lang w:val="lv-LV"/>
        </w:rPr>
        <w:t xml:space="preserve">s digitāli, aizpildot pieteikuma anketu un pievienojot </w:t>
      </w:r>
      <w:bookmarkStart w:id="0" w:name="_GoBack"/>
      <w:bookmarkEnd w:id="0"/>
      <w:r w:rsidRPr="00370089">
        <w:rPr>
          <w:rFonts w:ascii="Arial" w:hAnsi="Arial" w:cs="Arial"/>
          <w:sz w:val="24"/>
          <w:szCs w:val="24"/>
          <w:lang w:val="lv-LV"/>
        </w:rPr>
        <w:t xml:space="preserve">attēlus. Šāds formāts ļaus darbu vērtēšanas komisijai labāk izvērtēt fotogrāfiju tehnisko parametru autentiskumu. Tomēr, neraugoties uz mainītajiem noteikumiem, aicinām fotogrāfus nenobīties, piedalīties un cīnīties par godalgotu vietu. </w:t>
      </w:r>
    </w:p>
    <w:p w:rsidR="00370089" w:rsidRPr="00370089" w:rsidRDefault="00370089" w:rsidP="00370089">
      <w:pPr>
        <w:ind w:firstLine="720"/>
        <w:jc w:val="both"/>
        <w:rPr>
          <w:rFonts w:ascii="Arial" w:hAnsi="Arial" w:cs="Arial"/>
          <w:sz w:val="24"/>
          <w:szCs w:val="24"/>
          <w:lang w:val="lv-LV"/>
        </w:rPr>
      </w:pPr>
      <w:r w:rsidRPr="00370089">
        <w:rPr>
          <w:rFonts w:ascii="Arial" w:hAnsi="Arial" w:cs="Arial"/>
          <w:sz w:val="24"/>
          <w:szCs w:val="24"/>
          <w:lang w:val="lv-LV"/>
        </w:rPr>
        <w:t xml:space="preserve">Saistībā ar Vispārīgās datu aizsardzības regulas prasību izpildi (VDAR) mainītas arī konkursa pretendentu vecuma grupas – no 2020. gada bērnu grupa (līdz 12 gadiem), jaunieši (13–20 gadi), pieaugušie (21–50 gadi), seniori (51 un vairāk gadu). Bērnu  grupas pretendentu vecākus aicinām ievērot visas konkursa nolikumā ietvertās prasības, pretējā gadījumā iesniegtie darbi netiks vērtēti. </w:t>
      </w:r>
    </w:p>
    <w:p w:rsidR="00370089" w:rsidRPr="00370089" w:rsidRDefault="00370089" w:rsidP="00370089">
      <w:pPr>
        <w:ind w:firstLine="720"/>
        <w:jc w:val="both"/>
        <w:rPr>
          <w:rFonts w:ascii="Arial" w:hAnsi="Arial" w:cs="Arial"/>
          <w:sz w:val="24"/>
          <w:szCs w:val="24"/>
          <w:lang w:val="lv-LV"/>
        </w:rPr>
      </w:pPr>
      <w:r w:rsidRPr="00370089">
        <w:rPr>
          <w:rFonts w:ascii="Arial" w:hAnsi="Arial" w:cs="Arial"/>
          <w:sz w:val="24"/>
          <w:szCs w:val="24"/>
          <w:lang w:val="lv-LV"/>
        </w:rPr>
        <w:t xml:space="preserve">Atgādinām, ka konkursa nolikumā var tikt veiktas izmaiņas, mainoties situācijai valstī saistībā ar Covid-19 </w:t>
      </w:r>
      <w:r w:rsidR="005D6C75">
        <w:rPr>
          <w:rFonts w:ascii="Arial" w:hAnsi="Arial" w:cs="Arial"/>
          <w:sz w:val="24"/>
          <w:szCs w:val="24"/>
          <w:lang w:val="lv-LV"/>
        </w:rPr>
        <w:t>izplatības ierobežošanas</w:t>
      </w:r>
      <w:r w:rsidRPr="00370089">
        <w:rPr>
          <w:rFonts w:ascii="Arial" w:hAnsi="Arial" w:cs="Arial"/>
          <w:sz w:val="24"/>
          <w:szCs w:val="24"/>
          <w:lang w:val="lv-LV"/>
        </w:rPr>
        <w:t xml:space="preserve"> pasākumiem. Dalībnieki par to tiks informēti, kā arī aicinām sekot informācijai muzeja tīmekļa vietnē.</w:t>
      </w:r>
    </w:p>
    <w:p w:rsidR="00370089" w:rsidRPr="00370089" w:rsidRDefault="00370089" w:rsidP="00370089">
      <w:pPr>
        <w:ind w:firstLine="720"/>
        <w:jc w:val="both"/>
        <w:rPr>
          <w:rFonts w:ascii="Arial" w:hAnsi="Arial" w:cs="Arial"/>
          <w:sz w:val="24"/>
          <w:szCs w:val="24"/>
          <w:lang w:val="lv-LV"/>
        </w:rPr>
      </w:pPr>
      <w:r w:rsidRPr="00370089">
        <w:rPr>
          <w:rFonts w:ascii="Arial" w:hAnsi="Arial" w:cs="Arial"/>
          <w:sz w:val="24"/>
          <w:szCs w:val="24"/>
          <w:lang w:val="lv-LV"/>
        </w:rPr>
        <w:t xml:space="preserve">Konkursu </w:t>
      </w:r>
      <w:r w:rsidR="006167B5">
        <w:rPr>
          <w:rFonts w:ascii="Arial" w:hAnsi="Arial" w:cs="Arial"/>
          <w:sz w:val="24"/>
          <w:szCs w:val="24"/>
          <w:lang w:val="lv-LV"/>
        </w:rPr>
        <w:t>muzeja 175. jubilejas gadā</w:t>
      </w:r>
      <w:r w:rsidRPr="00370089">
        <w:rPr>
          <w:rFonts w:ascii="Arial" w:hAnsi="Arial" w:cs="Arial"/>
          <w:sz w:val="24"/>
          <w:szCs w:val="24"/>
          <w:lang w:val="lv-LV"/>
        </w:rPr>
        <w:t xml:space="preserve"> atbalsta Canon IB serviss ar fotogrāfiem noderīgu aprīkojumu, vērtīgas grāmatas dāvinās interneta veikals SIA „Krisostomus”, labāko darbu kalendāru izdos SIA „Brīvs”, ar balvām dalīsies arī Rīgas Nacionālais zooloģiskais dārzs un Latvijas Dabas muzejs. </w:t>
      </w:r>
    </w:p>
    <w:p w:rsidR="00370089" w:rsidRPr="008C30AC" w:rsidRDefault="00370089" w:rsidP="008C30AC">
      <w:pPr>
        <w:spacing w:after="0"/>
        <w:jc w:val="both"/>
        <w:rPr>
          <w:rFonts w:ascii="Arial" w:hAnsi="Arial" w:cs="Arial"/>
          <w:b/>
          <w:sz w:val="20"/>
          <w:szCs w:val="24"/>
        </w:rPr>
      </w:pPr>
      <w:proofErr w:type="spellStart"/>
      <w:r w:rsidRPr="008C30AC">
        <w:rPr>
          <w:rFonts w:ascii="Arial" w:hAnsi="Arial" w:cs="Arial"/>
          <w:b/>
          <w:sz w:val="20"/>
          <w:szCs w:val="24"/>
        </w:rPr>
        <w:t>Informāciju</w:t>
      </w:r>
      <w:proofErr w:type="spellEnd"/>
      <w:r w:rsidRPr="008C30AC">
        <w:rPr>
          <w:rFonts w:ascii="Arial" w:hAnsi="Arial" w:cs="Arial"/>
          <w:b/>
          <w:sz w:val="20"/>
          <w:szCs w:val="24"/>
        </w:rPr>
        <w:t xml:space="preserve"> </w:t>
      </w:r>
      <w:proofErr w:type="spellStart"/>
      <w:r w:rsidRPr="008C30AC">
        <w:rPr>
          <w:rFonts w:ascii="Arial" w:hAnsi="Arial" w:cs="Arial"/>
          <w:b/>
          <w:sz w:val="20"/>
          <w:szCs w:val="24"/>
        </w:rPr>
        <w:t>sagatavoja</w:t>
      </w:r>
      <w:proofErr w:type="spellEnd"/>
      <w:r w:rsidRPr="008C30AC">
        <w:rPr>
          <w:rFonts w:ascii="Arial" w:hAnsi="Arial" w:cs="Arial"/>
          <w:b/>
          <w:sz w:val="20"/>
          <w:szCs w:val="24"/>
        </w:rPr>
        <w:t>:</w:t>
      </w:r>
    </w:p>
    <w:p w:rsidR="00370089" w:rsidRPr="008C30AC" w:rsidRDefault="00370089" w:rsidP="008C30AC">
      <w:pPr>
        <w:spacing w:after="0"/>
        <w:jc w:val="both"/>
        <w:rPr>
          <w:rFonts w:ascii="Arial" w:hAnsi="Arial" w:cs="Arial"/>
          <w:sz w:val="20"/>
          <w:szCs w:val="24"/>
        </w:rPr>
      </w:pPr>
      <w:r w:rsidRPr="008C30AC">
        <w:rPr>
          <w:rFonts w:ascii="Arial" w:hAnsi="Arial" w:cs="Arial"/>
          <w:sz w:val="20"/>
          <w:szCs w:val="24"/>
        </w:rPr>
        <w:t>Polīna Šķiņķe</w:t>
      </w:r>
    </w:p>
    <w:p w:rsidR="00370089" w:rsidRPr="008C30AC" w:rsidRDefault="00370089" w:rsidP="008C30AC">
      <w:pPr>
        <w:spacing w:after="0"/>
        <w:jc w:val="both"/>
        <w:rPr>
          <w:rFonts w:ascii="Arial" w:hAnsi="Arial" w:cs="Arial"/>
          <w:sz w:val="20"/>
          <w:szCs w:val="24"/>
        </w:rPr>
      </w:pPr>
      <w:proofErr w:type="spellStart"/>
      <w:r w:rsidRPr="008C30AC">
        <w:rPr>
          <w:rFonts w:ascii="Arial" w:hAnsi="Arial" w:cs="Arial"/>
          <w:sz w:val="20"/>
          <w:szCs w:val="24"/>
        </w:rPr>
        <w:t>Latvijas</w:t>
      </w:r>
      <w:proofErr w:type="spellEnd"/>
      <w:r w:rsidRPr="008C30AC">
        <w:rPr>
          <w:rFonts w:ascii="Arial" w:hAnsi="Arial" w:cs="Arial"/>
          <w:sz w:val="20"/>
          <w:szCs w:val="24"/>
        </w:rPr>
        <w:t xml:space="preserve"> </w:t>
      </w:r>
      <w:proofErr w:type="spellStart"/>
      <w:r w:rsidRPr="008C30AC">
        <w:rPr>
          <w:rFonts w:ascii="Arial" w:hAnsi="Arial" w:cs="Arial"/>
          <w:sz w:val="20"/>
          <w:szCs w:val="24"/>
        </w:rPr>
        <w:t>Dabas</w:t>
      </w:r>
      <w:proofErr w:type="spellEnd"/>
      <w:r w:rsidRPr="008C30AC">
        <w:rPr>
          <w:rFonts w:ascii="Arial" w:hAnsi="Arial" w:cs="Arial"/>
          <w:sz w:val="20"/>
          <w:szCs w:val="24"/>
        </w:rPr>
        <w:t xml:space="preserve"> </w:t>
      </w:r>
      <w:proofErr w:type="spellStart"/>
      <w:r w:rsidRPr="008C30AC">
        <w:rPr>
          <w:rFonts w:ascii="Arial" w:hAnsi="Arial" w:cs="Arial"/>
          <w:sz w:val="20"/>
          <w:szCs w:val="24"/>
        </w:rPr>
        <w:t>muzeja</w:t>
      </w:r>
      <w:proofErr w:type="spellEnd"/>
      <w:r w:rsidRPr="008C30AC">
        <w:rPr>
          <w:rFonts w:ascii="Arial" w:hAnsi="Arial" w:cs="Arial"/>
          <w:sz w:val="20"/>
          <w:szCs w:val="24"/>
        </w:rPr>
        <w:t xml:space="preserve"> </w:t>
      </w:r>
    </w:p>
    <w:p w:rsidR="00370089" w:rsidRPr="008C30AC" w:rsidRDefault="00370089" w:rsidP="008C30AC">
      <w:pPr>
        <w:spacing w:after="0"/>
        <w:jc w:val="both"/>
        <w:rPr>
          <w:rFonts w:ascii="Arial" w:hAnsi="Arial" w:cs="Arial"/>
          <w:sz w:val="20"/>
          <w:szCs w:val="24"/>
        </w:rPr>
      </w:pPr>
      <w:proofErr w:type="spellStart"/>
      <w:r w:rsidRPr="008C30AC">
        <w:rPr>
          <w:rFonts w:ascii="Arial" w:hAnsi="Arial" w:cs="Arial"/>
          <w:sz w:val="20"/>
          <w:szCs w:val="24"/>
        </w:rPr>
        <w:t>Komunikācijas</w:t>
      </w:r>
      <w:proofErr w:type="spellEnd"/>
      <w:r w:rsidRPr="008C30AC">
        <w:rPr>
          <w:rFonts w:ascii="Arial" w:hAnsi="Arial" w:cs="Arial"/>
          <w:sz w:val="20"/>
          <w:szCs w:val="24"/>
        </w:rPr>
        <w:t xml:space="preserve"> </w:t>
      </w:r>
      <w:proofErr w:type="spellStart"/>
      <w:r w:rsidRPr="008C30AC">
        <w:rPr>
          <w:rFonts w:ascii="Arial" w:hAnsi="Arial" w:cs="Arial"/>
          <w:sz w:val="20"/>
          <w:szCs w:val="24"/>
        </w:rPr>
        <w:t>nodaļa</w:t>
      </w:r>
      <w:proofErr w:type="spellEnd"/>
    </w:p>
    <w:p w:rsidR="00370089" w:rsidRPr="008C30AC" w:rsidRDefault="00370089" w:rsidP="008C30AC">
      <w:pPr>
        <w:spacing w:after="0"/>
        <w:jc w:val="both"/>
        <w:rPr>
          <w:rFonts w:ascii="Arial" w:hAnsi="Arial" w:cs="Arial"/>
          <w:sz w:val="20"/>
          <w:szCs w:val="24"/>
        </w:rPr>
      </w:pPr>
      <w:proofErr w:type="spellStart"/>
      <w:r w:rsidRPr="008C30AC">
        <w:rPr>
          <w:rFonts w:ascii="Arial" w:hAnsi="Arial" w:cs="Arial"/>
          <w:sz w:val="20"/>
          <w:szCs w:val="24"/>
        </w:rPr>
        <w:t>Tālrunis</w:t>
      </w:r>
      <w:proofErr w:type="spellEnd"/>
      <w:r w:rsidRPr="008C30AC">
        <w:rPr>
          <w:rFonts w:ascii="Arial" w:hAnsi="Arial" w:cs="Arial"/>
          <w:sz w:val="20"/>
          <w:szCs w:val="24"/>
        </w:rPr>
        <w:t>: 67356058</w:t>
      </w:r>
      <w:r w:rsidR="00D75811">
        <w:rPr>
          <w:rFonts w:ascii="Arial" w:hAnsi="Arial" w:cs="Arial"/>
          <w:sz w:val="20"/>
          <w:szCs w:val="24"/>
        </w:rPr>
        <w:t xml:space="preserve">, </w:t>
      </w:r>
      <w:r w:rsidRPr="008C30AC">
        <w:rPr>
          <w:rFonts w:ascii="Arial" w:hAnsi="Arial" w:cs="Arial"/>
          <w:sz w:val="20"/>
          <w:szCs w:val="24"/>
        </w:rPr>
        <w:t xml:space="preserve">E-pasts: </w:t>
      </w:r>
      <w:hyperlink r:id="rId6" w:history="1">
        <w:r w:rsidRPr="008C30AC">
          <w:rPr>
            <w:rStyle w:val="Hyperlink"/>
            <w:rFonts w:ascii="Arial" w:hAnsi="Arial" w:cs="Arial"/>
            <w:sz w:val="20"/>
            <w:szCs w:val="24"/>
          </w:rPr>
          <w:t>polina.skinke@ldm.gov.lv</w:t>
        </w:r>
      </w:hyperlink>
      <w:r w:rsidRPr="008C30AC">
        <w:rPr>
          <w:rFonts w:ascii="Arial" w:hAnsi="Arial" w:cs="Arial"/>
          <w:sz w:val="20"/>
          <w:szCs w:val="24"/>
        </w:rPr>
        <w:t xml:space="preserve"> </w:t>
      </w:r>
    </w:p>
    <w:sectPr w:rsidR="00370089" w:rsidRPr="008C30AC" w:rsidSect="003554B7">
      <w:pgSz w:w="12240" w:h="15840"/>
      <w:pgMar w:top="630" w:right="72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A3"/>
    <w:rsid w:val="000B09FD"/>
    <w:rsid w:val="001A272B"/>
    <w:rsid w:val="00210559"/>
    <w:rsid w:val="003554B7"/>
    <w:rsid w:val="00370089"/>
    <w:rsid w:val="005D6C75"/>
    <w:rsid w:val="006167B5"/>
    <w:rsid w:val="006835A3"/>
    <w:rsid w:val="007760E3"/>
    <w:rsid w:val="008768D9"/>
    <w:rsid w:val="008B3032"/>
    <w:rsid w:val="008B5BB3"/>
    <w:rsid w:val="008C30AC"/>
    <w:rsid w:val="009D7D94"/>
    <w:rsid w:val="00A254F4"/>
    <w:rsid w:val="00A7479B"/>
    <w:rsid w:val="00B11DAE"/>
    <w:rsid w:val="00BB5FFD"/>
    <w:rsid w:val="00D75811"/>
    <w:rsid w:val="00E01389"/>
    <w:rsid w:val="00EC1E62"/>
    <w:rsid w:val="00F33715"/>
    <w:rsid w:val="00F3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40863"/>
  <w15:chartTrackingRefBased/>
  <w15:docId w15:val="{53B00D9B-4027-4F00-BCC6-E449C281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7008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Hyperlink">
    <w:name w:val="Hyperlink"/>
    <w:rsid w:val="003700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lina.skinke@ldm.gov.lv"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Skinke</dc:creator>
  <cp:keywords/>
  <dc:description/>
  <cp:lastModifiedBy>Polina Skinke</cp:lastModifiedBy>
  <cp:revision>5</cp:revision>
  <dcterms:created xsi:type="dcterms:W3CDTF">2020-04-16T12:22:00Z</dcterms:created>
  <dcterms:modified xsi:type="dcterms:W3CDTF">2020-04-16T12:34:00Z</dcterms:modified>
</cp:coreProperties>
</file>